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976" w:rsidRPr="00AA28DF" w:rsidRDefault="003238B1" w:rsidP="00AA28D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A28D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Организация опытно-экспериментальной деятельности с детьми дошкольного возраста</w:t>
      </w:r>
      <w:r w:rsidR="00881EEB" w:rsidRPr="00AA28D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</w:p>
    <w:p w:rsidR="003238B1" w:rsidRPr="00AA28DF" w:rsidRDefault="003238B1" w:rsidP="00AA28D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28DF">
        <w:rPr>
          <w:rFonts w:ascii="Times New Roman" w:hAnsi="Times New Roman" w:cs="Times New Roman"/>
          <w:color w:val="000000" w:themeColor="text1"/>
          <w:sz w:val="24"/>
          <w:szCs w:val="24"/>
        </w:rPr>
        <w:t>(семинар-практикум)</w:t>
      </w:r>
    </w:p>
    <w:p w:rsidR="00A62186" w:rsidRPr="00AA28DF" w:rsidRDefault="003238B1" w:rsidP="00AA28D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28D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Цель:</w:t>
      </w:r>
      <w:r w:rsidR="004F7FCF" w:rsidRPr="00AA28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повышение професси</w:t>
      </w:r>
      <w:r w:rsidR="00A62186" w:rsidRPr="00AA28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онального мастерства педагогов </w:t>
      </w:r>
      <w:r w:rsidR="004F7FCF" w:rsidRPr="00AA28DF">
        <w:rPr>
          <w:rFonts w:ascii="Times New Roman" w:hAnsi="Times New Roman" w:cs="Times New Roman"/>
          <w:color w:val="000000" w:themeColor="text1"/>
          <w:sz w:val="24"/>
          <w:szCs w:val="24"/>
        </w:rPr>
        <w:t>в процессе активного педагогического общения</w:t>
      </w:r>
      <w:r w:rsidR="00A62186" w:rsidRPr="00AA28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расширить знания педагогов по теме </w:t>
      </w:r>
      <w:r w:rsidR="004F7FCF" w:rsidRPr="00AA28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62186" w:rsidRPr="00AA28DF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4F7FCF" w:rsidRPr="00AA28DF">
        <w:rPr>
          <w:rFonts w:ascii="Times New Roman" w:hAnsi="Times New Roman" w:cs="Times New Roman"/>
          <w:color w:val="000000" w:themeColor="text1"/>
          <w:sz w:val="24"/>
          <w:szCs w:val="24"/>
        </w:rPr>
        <w:t>детск</w:t>
      </w:r>
      <w:r w:rsidR="00A62186" w:rsidRPr="00AA28DF">
        <w:rPr>
          <w:rFonts w:ascii="Times New Roman" w:hAnsi="Times New Roman" w:cs="Times New Roman"/>
          <w:color w:val="000000" w:themeColor="text1"/>
          <w:sz w:val="24"/>
          <w:szCs w:val="24"/>
        </w:rPr>
        <w:t>ое</w:t>
      </w:r>
      <w:r w:rsidR="004F7FCF" w:rsidRPr="00AA28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экспериментир</w:t>
      </w:r>
      <w:r w:rsidR="004F7FCF" w:rsidRPr="00AA28DF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4F7FCF" w:rsidRPr="00AA28DF">
        <w:rPr>
          <w:rFonts w:ascii="Times New Roman" w:hAnsi="Times New Roman" w:cs="Times New Roman"/>
          <w:color w:val="000000" w:themeColor="text1"/>
          <w:sz w:val="24"/>
          <w:szCs w:val="24"/>
        </w:rPr>
        <w:t>вание в ДОУ</w:t>
      </w:r>
      <w:r w:rsidR="00A62186" w:rsidRPr="00AA28DF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4F7FCF" w:rsidRPr="00AA28DF">
        <w:rPr>
          <w:rFonts w:ascii="Times New Roman" w:hAnsi="Times New Roman" w:cs="Times New Roman"/>
          <w:color w:val="000000" w:themeColor="text1"/>
          <w:sz w:val="24"/>
          <w:szCs w:val="24"/>
        </w:rPr>
        <w:t>, развивать умения видеть проблемы, делать выводы и умозаключения; разв</w:t>
      </w:r>
      <w:r w:rsidR="004F7FCF" w:rsidRPr="00AA28DF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4F7FCF" w:rsidRPr="00AA28DF">
        <w:rPr>
          <w:rFonts w:ascii="Times New Roman" w:hAnsi="Times New Roman" w:cs="Times New Roman"/>
          <w:color w:val="000000" w:themeColor="text1"/>
          <w:sz w:val="24"/>
          <w:szCs w:val="24"/>
        </w:rPr>
        <w:t>вать навыки и умения экспериментирования.</w:t>
      </w:r>
    </w:p>
    <w:p w:rsidR="003238B1" w:rsidRPr="00AA28DF" w:rsidRDefault="003238B1" w:rsidP="00AA28D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AA28D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Материал:</w:t>
      </w:r>
      <w:r w:rsidR="004A2181" w:rsidRPr="00AA28D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hyperlink r:id="rId6" w:history="1">
        <w:r w:rsidR="004A2181" w:rsidRPr="00700DDB">
          <w:rPr>
            <w:rStyle w:val="a6"/>
            <w:rFonts w:ascii="Times New Roman" w:hAnsi="Times New Roman" w:cs="Times New Roman"/>
            <w:sz w:val="24"/>
            <w:szCs w:val="24"/>
          </w:rPr>
          <w:t>презен</w:t>
        </w:r>
        <w:bookmarkStart w:id="0" w:name="_GoBack"/>
        <w:bookmarkEnd w:id="0"/>
        <w:r w:rsidR="004A2181" w:rsidRPr="00700DDB">
          <w:rPr>
            <w:rStyle w:val="a6"/>
            <w:rFonts w:ascii="Times New Roman" w:hAnsi="Times New Roman" w:cs="Times New Roman"/>
            <w:sz w:val="24"/>
            <w:szCs w:val="24"/>
          </w:rPr>
          <w:t>тация</w:t>
        </w:r>
      </w:hyperlink>
      <w:r w:rsidR="004A2181" w:rsidRPr="00AA28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4A2181" w:rsidRPr="00AA28DF">
        <w:rPr>
          <w:rFonts w:ascii="Times New Roman" w:hAnsi="Times New Roman" w:cs="Times New Roman"/>
          <w:color w:val="000000" w:themeColor="text1"/>
          <w:sz w:val="24"/>
          <w:szCs w:val="24"/>
        </w:rPr>
        <w:t>стикеры</w:t>
      </w:r>
      <w:proofErr w:type="spellEnd"/>
      <w:r w:rsidR="004A2181" w:rsidRPr="00AA28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листы, ручки, ватман, кубик, </w:t>
      </w:r>
      <w:r w:rsidR="00E46A90" w:rsidRPr="00AA28DF">
        <w:rPr>
          <w:rFonts w:ascii="Times New Roman" w:hAnsi="Times New Roman" w:cs="Times New Roman"/>
          <w:color w:val="000000" w:themeColor="text1"/>
          <w:sz w:val="24"/>
          <w:szCs w:val="24"/>
        </w:rPr>
        <w:t>мандарин, соль, 2 банки с водой, сахар – рафинад, блюдце, краситель, стакан с водой.</w:t>
      </w:r>
      <w:proofErr w:type="gramEnd"/>
    </w:p>
    <w:p w:rsidR="00AA28DF" w:rsidRDefault="00AA28DF" w:rsidP="00AA28D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38B1" w:rsidRPr="00AA28DF" w:rsidRDefault="003238B1" w:rsidP="00AA28D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8DF">
        <w:rPr>
          <w:rFonts w:ascii="Times New Roman" w:hAnsi="Times New Roman" w:cs="Times New Roman"/>
          <w:b/>
          <w:sz w:val="24"/>
          <w:szCs w:val="24"/>
        </w:rPr>
        <w:t>Ход проведения:</w:t>
      </w:r>
    </w:p>
    <w:p w:rsidR="004A2181" w:rsidRPr="00AA28DF" w:rsidRDefault="004A2181" w:rsidP="00AA28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Упражнение «Возьми салфетку»</w:t>
      </w:r>
      <w:r w:rsidR="00A1085E" w:rsidRPr="00AA28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1085E" w:rsidRPr="00AA28DF" w:rsidRDefault="00A1085E" w:rsidP="00AA28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передает по кругу пачку салфеток со словами: «На случай, если п</w:t>
      </w:r>
      <w:r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требуется, возьмите, пожалуйста</w:t>
      </w:r>
      <w:r w:rsid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себе немного салфеток».</w:t>
      </w:r>
    </w:p>
    <w:p w:rsidR="00A1085E" w:rsidRPr="00AA28DF" w:rsidRDefault="00A1085E" w:rsidP="00AA28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того как все участники взяли салфетки, руководитель просит сообщить о себе столько фактов, сколько салфеток он взял.</w:t>
      </w:r>
    </w:p>
    <w:p w:rsidR="00A1085E" w:rsidRPr="00AA28DF" w:rsidRDefault="00A1085E" w:rsidP="00AA28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181" w:rsidRPr="00AA28DF" w:rsidRDefault="004A2181" w:rsidP="00AA28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Упражнение «</w:t>
      </w:r>
      <w:r w:rsidR="00897B02" w:rsidRPr="00AA28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Хочу все знать!»</w:t>
      </w:r>
    </w:p>
    <w:p w:rsidR="00897B02" w:rsidRPr="00AA28DF" w:rsidRDefault="00897B02" w:rsidP="00AA28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 предлагается подумать и написать на листочках разного цвета, что они хотят узнать и чему научиться на мероприятии:</w:t>
      </w:r>
    </w:p>
    <w:p w:rsidR="00897B02" w:rsidRPr="00AA28DF" w:rsidRDefault="00897B02" w:rsidP="00AA28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Хочу знать – </w:t>
      </w:r>
      <w:proofErr w:type="gramStart"/>
      <w:r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желтый</w:t>
      </w:r>
      <w:proofErr w:type="gramEnd"/>
    </w:p>
    <w:p w:rsidR="00897B02" w:rsidRPr="00AA28DF" w:rsidRDefault="00897B02" w:rsidP="00AA28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Хочу научиться – розовый</w:t>
      </w:r>
    </w:p>
    <w:p w:rsidR="00897B02" w:rsidRPr="00AA28DF" w:rsidRDefault="00897B02" w:rsidP="00AA28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листочки прикрепляются к лучикам солнышка.</w:t>
      </w:r>
    </w:p>
    <w:p w:rsidR="006D5278" w:rsidRPr="00AA28DF" w:rsidRDefault="006D5278" w:rsidP="00AA28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38B1" w:rsidRDefault="003238B1" w:rsidP="00AA28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Деятельность экспериментирования способствует формированию у детей </w:t>
      </w:r>
      <w:r w:rsidRPr="00383B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</w:t>
      </w:r>
      <w:r w:rsidRPr="00383BE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83BE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тельного</w:t>
      </w:r>
      <w:r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интереса, развивает наблюдательность, мыслительную деятельность. По мнению академика Н. Н. </w:t>
      </w:r>
      <w:proofErr w:type="spellStart"/>
      <w:r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Подъякова</w:t>
      </w:r>
      <w:proofErr w:type="spellEnd"/>
      <w:r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деятельности экспериментирования ребенок выступает как своеобразный исследователь, самостоятельно воздействующий различными способами на окружающие его предметы и явления с целью более полного их познания и освоения. В ходе экспериментальной деятельности создаются ситуации, которые ребенок разрешает посредс</w:t>
      </w:r>
      <w:r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вом проведения опыта </w:t>
      </w:r>
      <w:proofErr w:type="gramStart"/>
      <w:r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анализируя, делает вывод, умозаключение, самостоятельно овлад</w:t>
      </w:r>
      <w:r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вая представлением о том или ином законе или явлении.</w:t>
      </w:r>
    </w:p>
    <w:p w:rsidR="00AA28DF" w:rsidRPr="00AA28DF" w:rsidRDefault="00AA28DF" w:rsidP="00AA28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181" w:rsidRPr="00AA28DF" w:rsidRDefault="004A2181" w:rsidP="00AA28DF">
      <w:pPr>
        <w:pStyle w:val="a3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A28D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Тезариус</w:t>
      </w:r>
      <w:proofErr w:type="spellEnd"/>
    </w:p>
    <w:p w:rsidR="00807F78" w:rsidRPr="00AA28DF" w:rsidRDefault="00AF1C89" w:rsidP="00AA28DF">
      <w:pPr>
        <w:pStyle w:val="a3"/>
        <w:spacing w:after="0" w:line="240" w:lineRule="auto"/>
        <w:ind w:left="0" w:firstLine="851"/>
        <w:jc w:val="both"/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A28D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Опыт – </w:t>
      </w:r>
      <w:r w:rsidR="001B6345" w:rsidRPr="00AA28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единство</w:t>
      </w:r>
      <w:r w:rsidR="001B6345" w:rsidRPr="00AA28DF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7" w:tooltip="Знание" w:history="1">
        <w:r w:rsidR="001B6345" w:rsidRPr="00AA28DF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знаний</w:t>
        </w:r>
      </w:hyperlink>
      <w:r w:rsidR="001B6345" w:rsidRPr="00AA28DF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1B6345" w:rsidRPr="00AA28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</w:t>
      </w:r>
      <w:r w:rsidR="001B6345" w:rsidRPr="00AA28DF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8" w:tooltip="Навык" w:history="1">
        <w:r w:rsidR="001B6345" w:rsidRPr="00AA28DF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навыков</w:t>
        </w:r>
      </w:hyperlink>
      <w:r w:rsidR="001B6345" w:rsidRPr="00AA28DF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1B6345" w:rsidRPr="00AA28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(умений), приобретённое</w:t>
      </w:r>
      <w:r w:rsidR="00807F78" w:rsidRPr="00AA28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24EAF" w:rsidRPr="00AA28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процессе </w:t>
      </w:r>
      <w:r w:rsidR="00024EAF" w:rsidRPr="00AA28DF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FA4B6E" w:rsidRPr="00AA28DF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непосре</w:t>
      </w:r>
      <w:r w:rsidR="00FA4B6E" w:rsidRPr="00AA28DF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</w:t>
      </w:r>
      <w:r w:rsidR="00FA4B6E" w:rsidRPr="00AA28DF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ственных переживаний, впечатлений, наблюдений, практических действий.</w:t>
      </w:r>
    </w:p>
    <w:p w:rsidR="004559CC" w:rsidRPr="00AA28DF" w:rsidRDefault="00FA4B6E" w:rsidP="00AA28D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E3F7C7"/>
        </w:rPr>
      </w:pPr>
      <w:r w:rsidRPr="00AA28DF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Совокупность </w:t>
      </w:r>
      <w:hyperlink r:id="rId9" w:tooltip="Совокупность - СОВОКУПНОСТЬ  совокупности, мн. нет, ж. (книжн.). Сочетание, соединени..." w:history="1">
        <w:r w:rsidRPr="00AA28DF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практически усвоенных знаний, умений, навыков.</w:t>
        </w:r>
      </w:hyperlink>
    </w:p>
    <w:p w:rsidR="00F63E3D" w:rsidRPr="00AA28DF" w:rsidRDefault="001F058A" w:rsidP="00AA28D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A28D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Значение слова Опыт по словарю синонимов:</w:t>
      </w:r>
    </w:p>
    <w:p w:rsidR="00FA4B6E" w:rsidRPr="00AA28DF" w:rsidRDefault="00FA4B6E" w:rsidP="00AA28D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A28D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Опыт = эксперимент</w:t>
      </w:r>
    </w:p>
    <w:p w:rsidR="00807F78" w:rsidRPr="00AA28DF" w:rsidRDefault="00CC18A2" w:rsidP="00AA28DF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proofErr w:type="gramStart"/>
      <w:r w:rsidRPr="00AA28DF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Экспериме́нт</w:t>
      </w:r>
      <w:proofErr w:type="spellEnd"/>
      <w:proofErr w:type="gramEnd"/>
      <w:r w:rsidRPr="00AA28DF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AA28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(от</w:t>
      </w:r>
      <w:r w:rsidRPr="00AA28DF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10" w:tooltip="Латинский язык" w:history="1">
        <w:r w:rsidRPr="00AA28DF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лат.</w:t>
        </w:r>
      </w:hyperlink>
      <w:r w:rsidRPr="00AA28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AA28DF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val="la-Latn"/>
        </w:rPr>
        <w:t>experimentum</w:t>
      </w:r>
      <w:r w:rsidRPr="00AA28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 — проба, опыт), </w:t>
      </w:r>
      <w:r w:rsidR="004D0EC0" w:rsidRPr="00AA28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служит для проверки</w:t>
      </w:r>
      <w:r w:rsidR="00FA4B6E" w:rsidRPr="00AA28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гипотезы, </w:t>
      </w:r>
      <w:r w:rsidR="004D0EC0" w:rsidRPr="00AA28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установления</w:t>
      </w:r>
      <w:r w:rsidR="00FA4B6E" w:rsidRPr="00AA28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причинных связей.</w:t>
      </w:r>
    </w:p>
    <w:p w:rsidR="008B0BB9" w:rsidRPr="00AA28DF" w:rsidRDefault="008B0BB9" w:rsidP="00AA28DF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Эксперимент или опыт</w:t>
      </w:r>
      <w:r w:rsidRPr="00AA28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- особый вид наблюдения организованный в специально созданных условиях.</w:t>
      </w:r>
    </w:p>
    <w:p w:rsidR="004D0EC0" w:rsidRPr="00AA28DF" w:rsidRDefault="004D0EC0" w:rsidP="00AA28DF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D0EC0" w:rsidRPr="00AA28DF" w:rsidRDefault="004D0EC0" w:rsidP="00AA28DF">
      <w:pPr>
        <w:pStyle w:val="a3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D726E" w:rsidRPr="00AA28DF" w:rsidRDefault="00AD726E" w:rsidP="00AA28DF">
      <w:pPr>
        <w:pStyle w:val="a3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Эксперименты можно классифицировать по разным принципам.</w:t>
      </w:r>
    </w:p>
    <w:p w:rsidR="00AD726E" w:rsidRPr="00AA28DF" w:rsidRDefault="00AD726E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</w:t>
      </w:r>
      <w:r w:rsidRPr="00AA28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По характеру объектов, используемых в эксперименте:</w:t>
      </w:r>
    </w:p>
    <w:p w:rsidR="00AD726E" w:rsidRPr="00AA28DF" w:rsidRDefault="00AA28DF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опыты с растениями;</w:t>
      </w:r>
    </w:p>
    <w:p w:rsidR="00AD726E" w:rsidRPr="00AA28DF" w:rsidRDefault="00AA28DF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опыты с животными;</w:t>
      </w:r>
    </w:p>
    <w:p w:rsidR="00AD726E" w:rsidRPr="00AA28DF" w:rsidRDefault="00AA28DF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опыты с объектами неживой природы;</w:t>
      </w:r>
    </w:p>
    <w:p w:rsidR="00AD726E" w:rsidRPr="00AA28DF" w:rsidRDefault="00AA28DF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опыты, объектом которых является человек.</w:t>
      </w:r>
    </w:p>
    <w:p w:rsidR="00AD726E" w:rsidRPr="00AA28DF" w:rsidRDefault="00AD726E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По месту проведения опытов:</w:t>
      </w:r>
    </w:p>
    <w:p w:rsidR="00AD726E" w:rsidRPr="00AA28DF" w:rsidRDefault="00AA28DF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групповой комнате;</w:t>
      </w:r>
    </w:p>
    <w:p w:rsidR="00AD726E" w:rsidRPr="00AA28DF" w:rsidRDefault="00AA28DF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участке и т. п.</w:t>
      </w:r>
    </w:p>
    <w:p w:rsidR="00AD726E" w:rsidRPr="00AA28DF" w:rsidRDefault="00AD726E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По количеству детей</w:t>
      </w:r>
      <w:r w:rsidR="00AA5823" w:rsidRPr="00AA28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(форма организации)</w:t>
      </w:r>
      <w:r w:rsidRPr="00AA28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AD726E" w:rsidRPr="00AA28DF" w:rsidRDefault="00AA28DF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</w:t>
      </w:r>
      <w:proofErr w:type="gramEnd"/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(1—4 ребенка);</w:t>
      </w:r>
    </w:p>
    <w:p w:rsidR="00AD726E" w:rsidRPr="00AA28DF" w:rsidRDefault="00AA28DF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групповые</w:t>
      </w:r>
      <w:proofErr w:type="gramEnd"/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(5—10 детей);</w:t>
      </w:r>
    </w:p>
    <w:p w:rsidR="00AD726E" w:rsidRPr="00AA28DF" w:rsidRDefault="00AA28DF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коллективные</w:t>
      </w:r>
      <w:proofErr w:type="gramEnd"/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(вся группа).</w:t>
      </w:r>
    </w:p>
    <w:p w:rsidR="00AD726E" w:rsidRPr="00AA28DF" w:rsidRDefault="00AD726E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По причине их проведения:</w:t>
      </w:r>
    </w:p>
    <w:p w:rsidR="00AD726E" w:rsidRPr="00AA28DF" w:rsidRDefault="00AA28DF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случайные; специальной подготовки не требуют</w:t>
      </w:r>
      <w:r w:rsidR="00AA5823"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зависят от возникшей ситуации или заданного вопроса</w:t>
      </w:r>
      <w:r w:rsidR="00EF2710"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проводятся на участке или в </w:t>
      </w:r>
      <w:r w:rsidR="00EE40DA"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уголке природы.</w:t>
      </w:r>
    </w:p>
    <w:p w:rsidR="00AD726E" w:rsidRPr="00AA28DF" w:rsidRDefault="00AA28DF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запланированные</w:t>
      </w:r>
      <w:r w:rsidR="00FA473E"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проводятся на выраженном предмете, объекте</w:t>
      </w:r>
      <w:r w:rsidR="00EE40DA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; п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одготовка к пр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ведению запланированных наблюдений и экспериментов начинается с определения целей и задач.</w:t>
      </w:r>
      <w:proofErr w:type="gramEnd"/>
    </w:p>
    <w:p w:rsidR="00AD726E" w:rsidRPr="00AA28DF" w:rsidRDefault="00AA28DF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поставленные</w:t>
      </w:r>
      <w:proofErr w:type="gramEnd"/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ответ на вопрос ребенка. Выслушав вопрос, воспитатель не отвеч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ет на него, а советует ребенку самому установить истину, проведя несложное наблюдение.</w:t>
      </w:r>
    </w:p>
    <w:p w:rsidR="00AD726E" w:rsidRPr="00AA28DF" w:rsidRDefault="00AD726E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По характеру включения в педагогический процесс:</w:t>
      </w:r>
    </w:p>
    <w:p w:rsidR="00AD726E" w:rsidRPr="00AA28DF" w:rsidRDefault="00AA28DF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эпизодические</w:t>
      </w:r>
      <w:proofErr w:type="gramEnd"/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40DA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(проводимые от случая к случаю)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D726E" w:rsidRPr="00AA28DF" w:rsidRDefault="00AA28DF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систематические.</w:t>
      </w:r>
    </w:p>
    <w:p w:rsidR="00AD726E" w:rsidRPr="00AA28DF" w:rsidRDefault="00AD726E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По продолжительности:</w:t>
      </w:r>
    </w:p>
    <w:p w:rsidR="00AD726E" w:rsidRPr="00AA28DF" w:rsidRDefault="00AA28DF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</w:t>
      </w:r>
      <w:r w:rsidR="00EE40DA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тковременные</w:t>
      </w:r>
      <w:proofErr w:type="gramEnd"/>
      <w:r w:rsidR="00EE40DA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 5 до 15 минут)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D726E" w:rsidRPr="00AA28DF" w:rsidRDefault="00AA28DF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E40DA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EE40DA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длительные</w:t>
      </w:r>
      <w:proofErr w:type="gramEnd"/>
      <w:r w:rsidR="00EE40DA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(свыше 15 минут)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D726E" w:rsidRPr="00AA28DF" w:rsidRDefault="00AD726E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По количеству наблюдений за одним и тем же объектом:</w:t>
      </w:r>
    </w:p>
    <w:p w:rsidR="00AD726E" w:rsidRPr="00AA28DF" w:rsidRDefault="00AA28DF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однократные;</w:t>
      </w:r>
    </w:p>
    <w:p w:rsidR="00AD726E" w:rsidRPr="00AA28DF" w:rsidRDefault="00AA28DF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многократные, или циклические.</w:t>
      </w:r>
    </w:p>
    <w:p w:rsidR="00AD726E" w:rsidRPr="00AA28DF" w:rsidRDefault="00AD726E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По месту в цикле:</w:t>
      </w:r>
    </w:p>
    <w:p w:rsidR="00AD726E" w:rsidRPr="00AA28DF" w:rsidRDefault="00AA28DF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первичные;</w:t>
      </w:r>
    </w:p>
    <w:p w:rsidR="00AD726E" w:rsidRPr="00AA28DF" w:rsidRDefault="00AA28DF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повторные;</w:t>
      </w:r>
    </w:p>
    <w:p w:rsidR="00AD726E" w:rsidRPr="00AA28DF" w:rsidRDefault="00AA28DF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заключительные и итоговые.</w:t>
      </w:r>
    </w:p>
    <w:p w:rsidR="00AD726E" w:rsidRPr="00AA28DF" w:rsidRDefault="00AD726E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По характеру мыслительных операций:</w:t>
      </w:r>
    </w:p>
    <w:p w:rsidR="00AD726E" w:rsidRPr="00AA28DF" w:rsidRDefault="00AA28DF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констатирующие (позволяющие увидеть какое-то одно состояние объекта или одно явление вне связи с другими объектами и явлениями);</w:t>
      </w:r>
      <w:proofErr w:type="gramEnd"/>
    </w:p>
    <w:p w:rsidR="00AD726E" w:rsidRPr="00AA28DF" w:rsidRDefault="00AA28DF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сравнительные (позволяющие увидеть динамику процесса или отметить</w:t>
      </w:r>
      <w:r w:rsidR="00EE40DA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изменения в состоянии объекта)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D726E" w:rsidRPr="00AA28DF" w:rsidRDefault="00AA28DF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обобщающие (эксперименты, в которых прослеживаются общие закономерности процесса, изучае</w:t>
      </w:r>
      <w:r w:rsidR="00EE40DA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мого ранее по отдельным этапам)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D726E" w:rsidRPr="00AA28DF" w:rsidRDefault="00AD726E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 По характеру познавательной деятельности детей:</w:t>
      </w:r>
    </w:p>
    <w:p w:rsidR="00AD726E" w:rsidRPr="00AA28DF" w:rsidRDefault="00AA28DF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иллюстративные (детям все известно, и эксперимент толь</w:t>
      </w:r>
      <w:r w:rsidR="00EE40DA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ко подтверждает знак</w:t>
      </w:r>
      <w:r w:rsidR="00EE40DA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EE40DA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мые факты)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D726E" w:rsidRPr="00AA28DF" w:rsidRDefault="00AA28DF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поисковые (дети не знают </w:t>
      </w:r>
      <w:r w:rsidR="00EE40DA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заранее, каков будет результат)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D726E" w:rsidRPr="00AA28DF" w:rsidRDefault="00AA28DF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решение экспериментальных задач.</w:t>
      </w:r>
    </w:p>
    <w:p w:rsidR="00AD726E" w:rsidRPr="00AA28DF" w:rsidRDefault="00AD726E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 По способу применения в аудитории:</w:t>
      </w:r>
    </w:p>
    <w:p w:rsidR="00AD726E" w:rsidRPr="00AA28DF" w:rsidRDefault="00AA28DF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демонстрационные;</w:t>
      </w:r>
    </w:p>
    <w:p w:rsidR="00AD726E" w:rsidRPr="00AA28DF" w:rsidRDefault="00AA28DF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D726E"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фронтальные.</w:t>
      </w:r>
    </w:p>
    <w:p w:rsidR="00D56E0F" w:rsidRPr="00AA28DF" w:rsidRDefault="00D56E0F" w:rsidP="00AA28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56E0F" w:rsidRPr="00AA28DF" w:rsidRDefault="00D56E0F" w:rsidP="00AA28DF">
      <w:pPr>
        <w:pStyle w:val="a3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 опытно-экспериментальной деятельности</w:t>
      </w:r>
      <w:r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построено исходя из трех блоков педагогического процесса, это:</w:t>
      </w:r>
    </w:p>
    <w:p w:rsidR="00D56E0F" w:rsidRPr="00AA28DF" w:rsidRDefault="00EE40DA" w:rsidP="00AA28DF">
      <w:pPr>
        <w:numPr>
          <w:ilvl w:val="0"/>
          <w:numId w:val="1"/>
        </w:numPr>
        <w:tabs>
          <w:tab w:val="clear" w:pos="1779"/>
          <w:tab w:val="left" w:pos="851"/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D56E0F"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рганизованн</w:t>
      </w:r>
      <w:r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 образовательная деятельность (занятие)</w:t>
      </w:r>
      <w:r w:rsidR="00D56E0F"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56E0F" w:rsidRPr="00AA28DF" w:rsidRDefault="00EE40DA" w:rsidP="00AA28DF">
      <w:pPr>
        <w:numPr>
          <w:ilvl w:val="0"/>
          <w:numId w:val="1"/>
        </w:numPr>
        <w:tabs>
          <w:tab w:val="clear" w:pos="1779"/>
          <w:tab w:val="left" w:pos="851"/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56E0F"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овместная деятельность взрослого с детьми;</w:t>
      </w:r>
    </w:p>
    <w:p w:rsidR="00CB13D6" w:rsidRPr="00AA28DF" w:rsidRDefault="00CB13D6" w:rsidP="00AA28DF">
      <w:pPr>
        <w:pStyle w:val="a3"/>
        <w:tabs>
          <w:tab w:val="left" w:pos="851"/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Блок совместной деятельности взрослого с детьми является основным в опытно эк</w:t>
      </w:r>
      <w:r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периментальной деятельности.</w:t>
      </w:r>
    </w:p>
    <w:p w:rsidR="00D56E0F" w:rsidRPr="00AA28DF" w:rsidRDefault="00EE40DA" w:rsidP="00AA28DF">
      <w:pPr>
        <w:numPr>
          <w:ilvl w:val="0"/>
          <w:numId w:val="1"/>
        </w:numPr>
        <w:tabs>
          <w:tab w:val="clear" w:pos="1779"/>
          <w:tab w:val="left" w:pos="851"/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56E0F"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вободная самостоятельная деятельность детей</w:t>
      </w:r>
    </w:p>
    <w:p w:rsidR="00D56E0F" w:rsidRPr="00AA28DF" w:rsidRDefault="00D56E0F" w:rsidP="00AA28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5C4D" w:rsidRDefault="00F63E3D" w:rsidP="00AA28DF">
      <w:pPr>
        <w:pStyle w:val="a3"/>
        <w:numPr>
          <w:ilvl w:val="0"/>
          <w:numId w:val="1"/>
        </w:numPr>
        <w:tabs>
          <w:tab w:val="clear" w:pos="1779"/>
          <w:tab w:val="num" w:pos="0"/>
          <w:tab w:val="left" w:pos="851"/>
          <w:tab w:val="left" w:pos="127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Формы работы</w:t>
      </w:r>
    </w:p>
    <w:p w:rsidR="00975C4D" w:rsidRPr="00AA28DF" w:rsidRDefault="00975C4D" w:rsidP="00AA28DF">
      <w:pPr>
        <w:numPr>
          <w:ilvl w:val="0"/>
          <w:numId w:val="2"/>
        </w:numPr>
        <w:tabs>
          <w:tab w:val="num" w:pos="0"/>
          <w:tab w:val="left" w:pos="851"/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Занятия;</w:t>
      </w:r>
    </w:p>
    <w:p w:rsidR="00975C4D" w:rsidRPr="00AA28DF" w:rsidRDefault="00F63E3D" w:rsidP="00AA28DF">
      <w:pPr>
        <w:numPr>
          <w:ilvl w:val="0"/>
          <w:numId w:val="2"/>
        </w:numPr>
        <w:tabs>
          <w:tab w:val="num" w:pos="0"/>
          <w:tab w:val="left" w:pos="851"/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</w:t>
      </w:r>
      <w:r w:rsidR="00975C4D" w:rsidRPr="00AA28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ксперименты</w:t>
      </w:r>
      <w:r w:rsidRPr="00AA28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опыты</w:t>
      </w:r>
      <w:r w:rsidR="00975C4D" w:rsidRPr="00AA28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975C4D" w:rsidRPr="00AA28DF" w:rsidRDefault="00975C4D" w:rsidP="00AA28DF">
      <w:pPr>
        <w:numPr>
          <w:ilvl w:val="0"/>
          <w:numId w:val="2"/>
        </w:numPr>
        <w:tabs>
          <w:tab w:val="num" w:pos="0"/>
          <w:tab w:val="left" w:pos="851"/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Дидактические игры;</w:t>
      </w:r>
    </w:p>
    <w:p w:rsidR="00975C4D" w:rsidRPr="00AA28DF" w:rsidRDefault="00975C4D" w:rsidP="00AA28DF">
      <w:pPr>
        <w:numPr>
          <w:ilvl w:val="0"/>
          <w:numId w:val="2"/>
        </w:numPr>
        <w:tabs>
          <w:tab w:val="num" w:pos="0"/>
          <w:tab w:val="left" w:pos="851"/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Беседы;</w:t>
      </w:r>
    </w:p>
    <w:p w:rsidR="00975C4D" w:rsidRPr="00AA28DF" w:rsidRDefault="00F63E3D" w:rsidP="00AA28DF">
      <w:pPr>
        <w:numPr>
          <w:ilvl w:val="0"/>
          <w:numId w:val="2"/>
        </w:numPr>
        <w:tabs>
          <w:tab w:val="num" w:pos="0"/>
          <w:tab w:val="left" w:pos="851"/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="00975C4D" w:rsidRPr="00AA28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руд;</w:t>
      </w:r>
    </w:p>
    <w:p w:rsidR="00F63E3D" w:rsidRPr="00AA28DF" w:rsidRDefault="00DB442A" w:rsidP="00AA28DF">
      <w:pPr>
        <w:numPr>
          <w:ilvl w:val="0"/>
          <w:numId w:val="2"/>
        </w:numPr>
        <w:tabs>
          <w:tab w:val="num" w:pos="0"/>
          <w:tab w:val="left" w:pos="851"/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Экскурсии</w:t>
      </w:r>
      <w:r w:rsidR="00F63E3D" w:rsidRPr="00AA28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975C4D" w:rsidRPr="00AA28DF" w:rsidRDefault="00975C4D" w:rsidP="00AA28DF">
      <w:pPr>
        <w:numPr>
          <w:ilvl w:val="0"/>
          <w:numId w:val="2"/>
        </w:numPr>
        <w:tabs>
          <w:tab w:val="num" w:pos="0"/>
          <w:tab w:val="left" w:pos="851"/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Работа в лаборатории.</w:t>
      </w:r>
    </w:p>
    <w:p w:rsidR="00FA4B6E" w:rsidRPr="00AA28DF" w:rsidRDefault="00FA4B6E" w:rsidP="00AA28DF">
      <w:pPr>
        <w:shd w:val="clear" w:color="auto" w:fill="FFFFFF"/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0055" w:rsidRPr="00AA28DF" w:rsidRDefault="00B00055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Методы</w:t>
      </w:r>
    </w:p>
    <w:p w:rsidR="00B00055" w:rsidRPr="00AA28DF" w:rsidRDefault="00B00055" w:rsidP="00AA28DF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Методы, повышающие познавательную активность. Эти методы позволяют формировать заинтересованность в принятии информации, желание уточнить и углубить свои знания, самостоятельно  искать ответы на интересующие вопросы, умение усвоить сп</w:t>
      </w:r>
      <w:r w:rsidRPr="00AA28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AA28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соб познания и применить его. Наиболее эффективными методами этой группы являются</w:t>
      </w:r>
      <w:r w:rsidR="006859E2" w:rsidRPr="00AA28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A28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сравнени</w:t>
      </w:r>
      <w:r w:rsidR="006859E2" w:rsidRPr="00AA28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AA28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моделирование и конструирование, метод вопросов, метод повторения, решение логических задач, исследование.</w:t>
      </w:r>
    </w:p>
    <w:p w:rsidR="00B00055" w:rsidRPr="00AA28DF" w:rsidRDefault="00B00055" w:rsidP="00AA28DF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Методы, повышающие эмоциональную активность детей при усвоении знаний (элементы новизны, проблемно-игровые приёмы), сочетание разнообразных средств, напр</w:t>
      </w:r>
      <w:r w:rsidRPr="00AA28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AA28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мер: проведение опыта и зарисовка его результата.</w:t>
      </w:r>
    </w:p>
    <w:p w:rsidR="00B00055" w:rsidRPr="00AA28DF" w:rsidRDefault="00B00055" w:rsidP="00AA28DF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Методы коррекции и уточнение представлений, при проведении экспериме</w:t>
      </w:r>
      <w:r w:rsidRPr="00AA28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Pr="00AA28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тирования (повторение  упражнения, наблюдение, метод переключения на другую деятел</w:t>
      </w:r>
      <w:r w:rsidRPr="00AA28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Pr="00AA28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ность</w:t>
      </w:r>
      <w:r w:rsidR="006859E2" w:rsidRPr="00AA28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м</w:t>
      </w:r>
      <w:r w:rsidRPr="00AA28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етод обобщённого ответа, беседа, проблемно-поисковый метод, т.е. все, что позвол</w:t>
      </w:r>
      <w:r w:rsidRPr="00AA28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</w:t>
      </w:r>
      <w:r w:rsidRPr="00AA28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ет выяснить, что и как поняли детей в содержании сообщаемых им знаний</w:t>
      </w:r>
      <w:r w:rsidR="006859E2" w:rsidRPr="00AA28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Pr="00AA28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B00055" w:rsidRPr="00AA28DF" w:rsidRDefault="00B00055" w:rsidP="00AA28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2941" w:rsidRPr="00AA28DF" w:rsidRDefault="001705C1" w:rsidP="00AA28DF">
      <w:pPr>
        <w:pStyle w:val="a4"/>
        <w:spacing w:after="0"/>
        <w:ind w:firstLine="851"/>
        <w:jc w:val="both"/>
        <w:rPr>
          <w:b/>
          <w:color w:val="000000" w:themeColor="text1"/>
        </w:rPr>
      </w:pPr>
      <w:r w:rsidRPr="00AA28DF">
        <w:rPr>
          <w:b/>
          <w:color w:val="000000" w:themeColor="text1"/>
        </w:rPr>
        <w:t>6.</w:t>
      </w:r>
      <w:r w:rsidR="00AA28DF">
        <w:rPr>
          <w:b/>
          <w:color w:val="000000" w:themeColor="text1"/>
        </w:rPr>
        <w:t xml:space="preserve"> </w:t>
      </w:r>
      <w:r w:rsidRPr="00AA28DF">
        <w:rPr>
          <w:b/>
          <w:color w:val="000000" w:themeColor="text1"/>
        </w:rPr>
        <w:t>Подготовка и проведение эксперимента</w:t>
      </w:r>
    </w:p>
    <w:p w:rsidR="006F6226" w:rsidRPr="00AA28DF" w:rsidRDefault="006F6226" w:rsidP="00AA28DF">
      <w:pPr>
        <w:pStyle w:val="a4"/>
        <w:spacing w:after="0"/>
        <w:ind w:firstLine="851"/>
        <w:jc w:val="both"/>
        <w:rPr>
          <w:color w:val="000000" w:themeColor="text1"/>
        </w:rPr>
      </w:pPr>
      <w:r w:rsidRPr="00AA28DF">
        <w:rPr>
          <w:color w:val="000000" w:themeColor="text1"/>
        </w:rPr>
        <w:t>Необходимо определить алгоритм проведения экспериментировани</w:t>
      </w:r>
      <w:r w:rsidR="001705C1" w:rsidRPr="00AA28DF">
        <w:rPr>
          <w:color w:val="000000" w:themeColor="text1"/>
        </w:rPr>
        <w:t>я</w:t>
      </w:r>
      <w:r w:rsidRPr="00AA28DF">
        <w:rPr>
          <w:color w:val="000000" w:themeColor="text1"/>
        </w:rPr>
        <w:t xml:space="preserve"> и структуру эксперимента.</w:t>
      </w:r>
    </w:p>
    <w:p w:rsidR="006F6226" w:rsidRPr="00AA28DF" w:rsidRDefault="001705C1" w:rsidP="00AA28DF">
      <w:pPr>
        <w:pStyle w:val="a4"/>
        <w:spacing w:after="0"/>
        <w:ind w:firstLine="851"/>
        <w:jc w:val="both"/>
        <w:rPr>
          <w:color w:val="000000" w:themeColor="text1"/>
        </w:rPr>
      </w:pPr>
      <w:r w:rsidRPr="00AA28DF">
        <w:rPr>
          <w:color w:val="000000" w:themeColor="text1"/>
        </w:rPr>
        <w:t>П</w:t>
      </w:r>
      <w:r w:rsidR="006F6226" w:rsidRPr="00AA28DF">
        <w:rPr>
          <w:color w:val="000000" w:themeColor="text1"/>
        </w:rPr>
        <w:t>редлага</w:t>
      </w:r>
      <w:r w:rsidRPr="00AA28DF">
        <w:rPr>
          <w:color w:val="000000" w:themeColor="text1"/>
        </w:rPr>
        <w:t>ю</w:t>
      </w:r>
      <w:r w:rsidR="006F6226" w:rsidRPr="00AA28DF">
        <w:rPr>
          <w:color w:val="000000" w:themeColor="text1"/>
        </w:rPr>
        <w:t xml:space="preserve"> воспользоваться готовой схемой примерного алгоритма. Вам необходимо определить его последовательность.</w:t>
      </w:r>
      <w:hyperlink r:id="rId11" w:history="1">
        <w:r w:rsidR="006F6226" w:rsidRPr="00AA28DF">
          <w:rPr>
            <w:rStyle w:val="a5"/>
            <w:color w:val="000000" w:themeColor="text1"/>
          </w:rPr>
          <w:t xml:space="preserve"> </w:t>
        </w:r>
      </w:hyperlink>
    </w:p>
    <w:p w:rsidR="006F6226" w:rsidRPr="00AA28DF" w:rsidRDefault="006F6226" w:rsidP="00AA28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Примерная структура эксперимента</w:t>
      </w:r>
      <w:r w:rsidR="005721BF" w:rsidRPr="00AA28D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5721BF" w:rsidRPr="00AA28D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(</w:t>
      </w:r>
      <w:hyperlink r:id="rId12" w:history="1">
        <w:r w:rsidR="005721BF" w:rsidRPr="00700DDB">
          <w:rPr>
            <w:rStyle w:val="a6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Приложение 1</w:t>
        </w:r>
      </w:hyperlink>
      <w:r w:rsidR="005721BF" w:rsidRPr="00AA28D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)</w:t>
      </w:r>
      <w:r w:rsidRPr="00AA28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6F6226" w:rsidRPr="00AA28DF" w:rsidRDefault="006F6226" w:rsidP="00AA28DF">
      <w:pPr>
        <w:numPr>
          <w:ilvl w:val="0"/>
          <w:numId w:val="14"/>
        </w:numPr>
        <w:spacing w:after="0" w:line="240" w:lineRule="auto"/>
        <w:ind w:left="375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Проблема</w:t>
      </w:r>
    </w:p>
    <w:p w:rsidR="006F6226" w:rsidRPr="00AA28DF" w:rsidRDefault="006F6226" w:rsidP="00AA28DF">
      <w:pPr>
        <w:numPr>
          <w:ilvl w:val="0"/>
          <w:numId w:val="14"/>
        </w:numPr>
        <w:spacing w:before="100" w:beforeAutospacing="1" w:after="0" w:line="240" w:lineRule="auto"/>
        <w:ind w:left="375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Постановка задачи</w:t>
      </w:r>
    </w:p>
    <w:p w:rsidR="006F6226" w:rsidRPr="00AA28DF" w:rsidRDefault="006F6226" w:rsidP="00AA28DF">
      <w:pPr>
        <w:numPr>
          <w:ilvl w:val="0"/>
          <w:numId w:val="14"/>
        </w:numPr>
        <w:spacing w:before="100" w:beforeAutospacing="1" w:after="0" w:line="240" w:lineRule="auto"/>
        <w:ind w:left="375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Варианты решения</w:t>
      </w:r>
    </w:p>
    <w:p w:rsidR="006F6226" w:rsidRPr="00AA28DF" w:rsidRDefault="006F6226" w:rsidP="00AA28DF">
      <w:pPr>
        <w:numPr>
          <w:ilvl w:val="0"/>
          <w:numId w:val="14"/>
        </w:numPr>
        <w:spacing w:before="100" w:beforeAutospacing="1" w:after="0" w:line="240" w:lineRule="auto"/>
        <w:ind w:left="375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План эксперимента</w:t>
      </w:r>
    </w:p>
    <w:p w:rsidR="006F6226" w:rsidRPr="00AA28DF" w:rsidRDefault="006F6226" w:rsidP="00AA28DF">
      <w:pPr>
        <w:numPr>
          <w:ilvl w:val="0"/>
          <w:numId w:val="14"/>
        </w:numPr>
        <w:spacing w:before="100" w:beforeAutospacing="1" w:after="0" w:line="240" w:lineRule="auto"/>
        <w:ind w:left="375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Выбор оборудования</w:t>
      </w:r>
    </w:p>
    <w:p w:rsidR="006F6226" w:rsidRPr="00AA28DF" w:rsidRDefault="006F6226" w:rsidP="00AA28DF">
      <w:pPr>
        <w:numPr>
          <w:ilvl w:val="0"/>
          <w:numId w:val="14"/>
        </w:numPr>
        <w:spacing w:before="100" w:beforeAutospacing="1" w:after="0" w:line="240" w:lineRule="auto"/>
        <w:ind w:left="375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Правила безопасности</w:t>
      </w:r>
    </w:p>
    <w:p w:rsidR="006F6226" w:rsidRPr="00AA28DF" w:rsidRDefault="006F6226" w:rsidP="00AA28DF">
      <w:pPr>
        <w:numPr>
          <w:ilvl w:val="0"/>
          <w:numId w:val="14"/>
        </w:numPr>
        <w:spacing w:before="100" w:beforeAutospacing="1" w:after="0" w:line="240" w:lineRule="auto"/>
        <w:ind w:left="375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Эксперимент </w:t>
      </w:r>
    </w:p>
    <w:p w:rsidR="006F6226" w:rsidRPr="00AA28DF" w:rsidRDefault="006F6226" w:rsidP="00AA28DF">
      <w:pPr>
        <w:numPr>
          <w:ilvl w:val="0"/>
          <w:numId w:val="14"/>
        </w:numPr>
        <w:spacing w:before="100" w:beforeAutospacing="1" w:after="0" w:line="240" w:lineRule="auto"/>
        <w:ind w:left="375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Вывод</w:t>
      </w:r>
    </w:p>
    <w:p w:rsidR="006F6226" w:rsidRPr="00AA28DF" w:rsidRDefault="006F6226" w:rsidP="00AA28DF">
      <w:pPr>
        <w:numPr>
          <w:ilvl w:val="0"/>
          <w:numId w:val="14"/>
        </w:numPr>
        <w:spacing w:before="100" w:beforeAutospacing="1" w:after="0" w:line="240" w:lineRule="auto"/>
        <w:ind w:left="375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Связь с жизнью</w:t>
      </w:r>
    </w:p>
    <w:p w:rsidR="006F6226" w:rsidRPr="00AA28DF" w:rsidRDefault="006F6226" w:rsidP="00AA28DF">
      <w:pPr>
        <w:numPr>
          <w:ilvl w:val="0"/>
          <w:numId w:val="14"/>
        </w:numPr>
        <w:tabs>
          <w:tab w:val="left" w:pos="1560"/>
        </w:tabs>
        <w:spacing w:before="100" w:beforeAutospacing="1" w:after="0" w:line="240" w:lineRule="auto"/>
        <w:ind w:left="375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Обобщения </w:t>
      </w:r>
    </w:p>
    <w:p w:rsidR="00FA4B6E" w:rsidRPr="00AA28DF" w:rsidRDefault="00FA4B6E" w:rsidP="00AA28D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A7532" w:rsidRPr="00AA28DF" w:rsidRDefault="008723B2" w:rsidP="00AA28DF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A28DF">
        <w:rPr>
          <w:rFonts w:ascii="Times New Roman" w:hAnsi="Times New Roman" w:cs="Times New Roman"/>
          <w:sz w:val="24"/>
          <w:szCs w:val="24"/>
        </w:rPr>
        <w:br/>
      </w:r>
    </w:p>
    <w:p w:rsidR="001705C1" w:rsidRPr="00AA28DF" w:rsidRDefault="001705C1" w:rsidP="00AA28DF">
      <w:pPr>
        <w:pStyle w:val="a3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</w:t>
      </w:r>
      <w:r w:rsidR="005721BF" w:rsidRPr="00AA2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AA28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Практическая часть</w:t>
      </w:r>
    </w:p>
    <w:p w:rsidR="00B12244" w:rsidRDefault="00B12244" w:rsidP="00AA28DF">
      <w:pPr>
        <w:pStyle w:val="a4"/>
        <w:spacing w:after="0"/>
        <w:ind w:firstLine="851"/>
        <w:jc w:val="both"/>
        <w:rPr>
          <w:color w:val="000000" w:themeColor="text1"/>
        </w:rPr>
      </w:pPr>
      <w:r>
        <w:rPr>
          <w:color w:val="000000" w:themeColor="text1"/>
        </w:rPr>
        <w:t xml:space="preserve">Работа в подгруппах </w:t>
      </w:r>
    </w:p>
    <w:p w:rsidR="001705C1" w:rsidRPr="00AA28DF" w:rsidRDefault="001705C1" w:rsidP="00AA28DF">
      <w:pPr>
        <w:pStyle w:val="a4"/>
        <w:spacing w:after="0"/>
        <w:ind w:firstLine="851"/>
        <w:jc w:val="both"/>
        <w:rPr>
          <w:color w:val="000000" w:themeColor="text1"/>
        </w:rPr>
      </w:pPr>
      <w:r w:rsidRPr="00AA28DF">
        <w:rPr>
          <w:color w:val="000000" w:themeColor="text1"/>
        </w:rPr>
        <w:t>1 подгруппа (задание в конверте) схема эксперимента, материал.</w:t>
      </w:r>
    </w:p>
    <w:p w:rsidR="00BA7532" w:rsidRPr="00AA28DF" w:rsidRDefault="00BA7532" w:rsidP="00AA28D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28DF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 w:rsidR="00100F2D" w:rsidRPr="00AA28D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100F2D" w:rsidRPr="00AA28D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100F2D" w:rsidRDefault="00B42371" w:rsidP="00AA28DF">
      <w:pPr>
        <w:pStyle w:val="a4"/>
        <w:spacing w:after="0"/>
        <w:ind w:firstLine="851"/>
        <w:jc w:val="both"/>
        <w:rPr>
          <w:color w:val="000000" w:themeColor="text1"/>
        </w:rPr>
      </w:pPr>
      <w:r w:rsidRPr="00AA28DF">
        <w:rPr>
          <w:color w:val="000000" w:themeColor="text1"/>
        </w:rPr>
        <w:t>2</w:t>
      </w:r>
      <w:r w:rsidR="00100F2D" w:rsidRPr="00AA28DF">
        <w:rPr>
          <w:color w:val="000000" w:themeColor="text1"/>
        </w:rPr>
        <w:t xml:space="preserve"> подгруппа (задание в конверте) схема эксперимента, материал.</w:t>
      </w:r>
    </w:p>
    <w:p w:rsidR="00B12244" w:rsidRPr="00AA28DF" w:rsidRDefault="00B12244" w:rsidP="00B12244">
      <w:pPr>
        <w:pStyle w:val="a4"/>
        <w:spacing w:after="0"/>
        <w:ind w:firstLine="851"/>
        <w:jc w:val="both"/>
        <w:rPr>
          <w:color w:val="000000" w:themeColor="text1"/>
        </w:rPr>
      </w:pPr>
      <w:r w:rsidRPr="00AA28DF">
        <w:rPr>
          <w:color w:val="000000" w:themeColor="text1"/>
        </w:rPr>
        <w:t>Согласно структуре эксперимента проведите эксперимент.</w:t>
      </w:r>
    </w:p>
    <w:p w:rsidR="00B12244" w:rsidRPr="00AA28DF" w:rsidRDefault="00B12244" w:rsidP="00AA28DF">
      <w:pPr>
        <w:pStyle w:val="a4"/>
        <w:spacing w:after="0"/>
        <w:ind w:firstLine="851"/>
        <w:jc w:val="both"/>
        <w:rPr>
          <w:color w:val="000000" w:themeColor="text1"/>
        </w:rPr>
      </w:pPr>
    </w:p>
    <w:p w:rsidR="00BA7532" w:rsidRDefault="00BA7532" w:rsidP="00AA28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00DDB" w:rsidRPr="00AA28DF" w:rsidRDefault="00700DDB" w:rsidP="00AA28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12244" w:rsidRDefault="00B12244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2FF3" w:rsidRPr="00AA28DF" w:rsidRDefault="00000BF7" w:rsidP="00AA28D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</w:t>
      </w:r>
      <w:r w:rsidR="00D92FF3" w:rsidRPr="00AA28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 проведения:</w:t>
      </w:r>
    </w:p>
    <w:p w:rsidR="00D92FF3" w:rsidRPr="00AA28DF" w:rsidRDefault="00D92FF3" w:rsidP="00AA28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В ходе проведения эмпирических исследований было найдено несколько общих правил. Их соблюдение воспитателем позволяет успешно решать задачи исследовательского обучения. Самое главное – подходите к проведению этой работы творчески. Для этого:</w:t>
      </w:r>
    </w:p>
    <w:p w:rsidR="00D92FF3" w:rsidRPr="00AA28DF" w:rsidRDefault="00D92FF3" w:rsidP="00AA28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Учите детей действовать самостоятельно и независимо, избегайте прямых инстру</w:t>
      </w:r>
      <w:r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ций;</w:t>
      </w:r>
    </w:p>
    <w:p w:rsidR="00D92FF3" w:rsidRPr="00AA28DF" w:rsidRDefault="00D92FF3" w:rsidP="00AA28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 сдерживайте инициативы детей;</w:t>
      </w:r>
    </w:p>
    <w:p w:rsidR="00D92FF3" w:rsidRPr="00AA28DF" w:rsidRDefault="00D92FF3" w:rsidP="00AA28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 делайте за них то, что они могут сделать (или могут научиться делать) сам</w:t>
      </w:r>
      <w:r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стоятельно;</w:t>
      </w:r>
    </w:p>
    <w:p w:rsidR="00D92FF3" w:rsidRPr="00AA28DF" w:rsidRDefault="00D92FF3" w:rsidP="00AA28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 спешите с вынесением суждений;</w:t>
      </w:r>
    </w:p>
    <w:p w:rsidR="00A6584D" w:rsidRPr="00AA28DF" w:rsidRDefault="00D92FF3" w:rsidP="00AA28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Помогайте детям учиться управлять процессом усвоения знаний: </w:t>
      </w:r>
    </w:p>
    <w:p w:rsidR="00D92FF3" w:rsidRPr="00AA28DF" w:rsidRDefault="00D92FF3" w:rsidP="00AA28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  <w:r w:rsidR="00A6584D"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прослеживать связь между предметами, событиями и явлениями;</w:t>
      </w:r>
    </w:p>
    <w:p w:rsidR="00D92FF3" w:rsidRDefault="00D92FF3" w:rsidP="00AA28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</w:t>
      </w:r>
      <w:r w:rsidR="00A6584D"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навыки самостоятельного решения проблем исследования: анализа и синтезирования, классификации, обобщения информации.</w:t>
      </w:r>
    </w:p>
    <w:p w:rsidR="00A8176A" w:rsidRPr="00AA28DF" w:rsidRDefault="00A8176A" w:rsidP="00AA28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584D" w:rsidRPr="00AA28DF" w:rsidRDefault="00A6584D" w:rsidP="00AA28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92FF3" w:rsidRPr="00AA28DF" w:rsidRDefault="00D92FF3" w:rsidP="00AA28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реализации поставленных задач необходимо создать условия в предметно-развивающей среде группы (уголок экспериментирования, мини-лаборатория)</w:t>
      </w:r>
      <w:r w:rsidR="005721BF"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(Приложение 2)</w:t>
      </w:r>
      <w:r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92FF3" w:rsidRPr="00AA28DF" w:rsidRDefault="00D92FF3" w:rsidP="00AA28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</w:t>
      </w:r>
    </w:p>
    <w:p w:rsidR="00BA0C09" w:rsidRPr="00AA28DF" w:rsidRDefault="00BA0C09" w:rsidP="00AA28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Элементарность опытов заключается, во-первых, в характере решаемых задач: они неизвестны только детям. Во-вторых, в процессе этих опытов не происходит научных откр</w:t>
      </w:r>
      <w:r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тий, а формируются элементарные понятия и умозаключения. В-третьих, в такой работе и</w:t>
      </w:r>
      <w:r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пользуется обычное бытовое и игровое оборудование (одноразовая посуда, целлофановые пакеты и т.д.). Опыт всегда должен строиться на основе имеющихся представлений, которые дети получили в процессе наблюдений и труда. Проводя опыт, воспитатель не должен нан</w:t>
      </w:r>
      <w:r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A2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сить вред и ущерб растениям и животным.</w:t>
      </w:r>
    </w:p>
    <w:p w:rsidR="005721BF" w:rsidRPr="00AA28DF" w:rsidRDefault="005721BF" w:rsidP="00AA28DF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</w:pPr>
    </w:p>
    <w:p w:rsidR="00A62186" w:rsidRPr="00AA28DF" w:rsidRDefault="005721BF" w:rsidP="00AA28D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8DF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«</w:t>
      </w:r>
      <w:r w:rsidR="00A62186" w:rsidRPr="00AA28DF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Пустая голова не рассуждает: чем больше опыта, тем больше способна она рассу</w:t>
      </w:r>
      <w:r w:rsidR="00A62186" w:rsidRPr="00AA28DF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ж</w:t>
      </w:r>
      <w:r w:rsidR="00A62186" w:rsidRPr="00AA28DF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дать</w:t>
      </w:r>
      <w:r w:rsidRPr="00AA28DF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»</w:t>
      </w:r>
      <w:r w:rsidR="00A62186" w:rsidRPr="00AA28DF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.</w:t>
      </w:r>
      <w:r w:rsidR="00A62186"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П.П. </w:t>
      </w:r>
      <w:proofErr w:type="spellStart"/>
      <w:r w:rsidR="00A62186" w:rsidRPr="00AA2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Блонского</w:t>
      </w:r>
      <w:proofErr w:type="spellEnd"/>
    </w:p>
    <w:p w:rsidR="003238B1" w:rsidRPr="00AA28DF" w:rsidRDefault="003238B1" w:rsidP="00AA28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44F46" w:rsidRPr="00AA28DF" w:rsidRDefault="00E44F46" w:rsidP="00AA28D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8DF">
        <w:rPr>
          <w:rFonts w:ascii="Times New Roman" w:hAnsi="Times New Roman" w:cs="Times New Roman"/>
          <w:b/>
          <w:sz w:val="24"/>
          <w:szCs w:val="24"/>
        </w:rPr>
        <w:t>Домашние задание:</w:t>
      </w:r>
    </w:p>
    <w:p w:rsidR="00E44F46" w:rsidRPr="00AA28DF" w:rsidRDefault="00E44F46" w:rsidP="00AA28DF">
      <w:pPr>
        <w:pStyle w:val="a3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28DF">
        <w:rPr>
          <w:rFonts w:ascii="Times New Roman" w:hAnsi="Times New Roman" w:cs="Times New Roman"/>
          <w:sz w:val="24"/>
          <w:szCs w:val="24"/>
        </w:rPr>
        <w:t>Провести опыт</w:t>
      </w:r>
      <w:r w:rsidR="00AA28DF">
        <w:rPr>
          <w:rFonts w:ascii="Times New Roman" w:hAnsi="Times New Roman" w:cs="Times New Roman"/>
          <w:sz w:val="24"/>
          <w:szCs w:val="24"/>
        </w:rPr>
        <w:t xml:space="preserve"> (согласно структуре)</w:t>
      </w:r>
      <w:r w:rsidRPr="00AA28DF">
        <w:rPr>
          <w:rFonts w:ascii="Times New Roman" w:hAnsi="Times New Roman" w:cs="Times New Roman"/>
          <w:sz w:val="24"/>
          <w:szCs w:val="24"/>
        </w:rPr>
        <w:t>, зафиксировать его (2 -3 фото)</w:t>
      </w:r>
      <w:r w:rsidR="00AA28DF">
        <w:rPr>
          <w:rFonts w:ascii="Times New Roman" w:hAnsi="Times New Roman" w:cs="Times New Roman"/>
          <w:sz w:val="24"/>
          <w:szCs w:val="24"/>
        </w:rPr>
        <w:t xml:space="preserve"> и презентовать.</w:t>
      </w:r>
    </w:p>
    <w:p w:rsidR="005721BF" w:rsidRPr="00AA28DF" w:rsidRDefault="005721BF" w:rsidP="00AA28D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4F46" w:rsidRPr="00AA28DF" w:rsidRDefault="00C7196D" w:rsidP="00AA28D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8DF">
        <w:rPr>
          <w:rFonts w:ascii="Times New Roman" w:hAnsi="Times New Roman" w:cs="Times New Roman"/>
          <w:b/>
          <w:sz w:val="24"/>
          <w:szCs w:val="24"/>
        </w:rPr>
        <w:t>Рефлексивный кубик</w:t>
      </w:r>
    </w:p>
    <w:p w:rsidR="00C7196D" w:rsidRPr="00AA28DF" w:rsidRDefault="00C7196D" w:rsidP="00AA28D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A28DF">
        <w:rPr>
          <w:rFonts w:ascii="Times New Roman" w:hAnsi="Times New Roman" w:cs="Times New Roman"/>
          <w:sz w:val="24"/>
          <w:szCs w:val="24"/>
        </w:rPr>
        <w:t>Участники выбирают один вопрос путем перекидывания кубика и отвечают на него.</w:t>
      </w:r>
    </w:p>
    <w:p w:rsidR="00C7196D" w:rsidRPr="00AA28DF" w:rsidRDefault="00C7196D" w:rsidP="00AA28D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A28DF">
        <w:rPr>
          <w:rFonts w:ascii="Times New Roman" w:hAnsi="Times New Roman" w:cs="Times New Roman"/>
          <w:sz w:val="24"/>
          <w:szCs w:val="24"/>
        </w:rPr>
        <w:t>Трудно ли вам было отвечать?</w:t>
      </w:r>
    </w:p>
    <w:p w:rsidR="00C7196D" w:rsidRPr="00AA28DF" w:rsidRDefault="00C7196D" w:rsidP="00AA28D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A28DF">
        <w:rPr>
          <w:rFonts w:ascii="Times New Roman" w:hAnsi="Times New Roman" w:cs="Times New Roman"/>
          <w:sz w:val="24"/>
          <w:szCs w:val="24"/>
        </w:rPr>
        <w:t>Было ли для вас что-то новое?</w:t>
      </w:r>
    </w:p>
    <w:p w:rsidR="00C7196D" w:rsidRPr="00AA28DF" w:rsidRDefault="00C7196D" w:rsidP="00AA28D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A28DF">
        <w:rPr>
          <w:rFonts w:ascii="Times New Roman" w:hAnsi="Times New Roman" w:cs="Times New Roman"/>
          <w:sz w:val="24"/>
          <w:szCs w:val="24"/>
        </w:rPr>
        <w:t>Считаете ли вы полезным упражнение</w:t>
      </w:r>
      <w:r w:rsidR="00AA28DF">
        <w:rPr>
          <w:rFonts w:ascii="Times New Roman" w:hAnsi="Times New Roman" w:cs="Times New Roman"/>
          <w:sz w:val="24"/>
          <w:szCs w:val="24"/>
        </w:rPr>
        <w:t>…</w:t>
      </w:r>
    </w:p>
    <w:p w:rsidR="00C7196D" w:rsidRPr="00AA28DF" w:rsidRDefault="00C7196D" w:rsidP="00AA28D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A28DF">
        <w:rPr>
          <w:rFonts w:ascii="Times New Roman" w:hAnsi="Times New Roman" w:cs="Times New Roman"/>
          <w:sz w:val="24"/>
          <w:szCs w:val="24"/>
        </w:rPr>
        <w:t>Открыли ли вы что-то новое для себя</w:t>
      </w:r>
      <w:r w:rsidR="00AA28DF">
        <w:rPr>
          <w:rFonts w:ascii="Times New Roman" w:hAnsi="Times New Roman" w:cs="Times New Roman"/>
          <w:sz w:val="24"/>
          <w:szCs w:val="24"/>
        </w:rPr>
        <w:t>…</w:t>
      </w:r>
    </w:p>
    <w:p w:rsidR="00C7196D" w:rsidRPr="00AA28DF" w:rsidRDefault="00C7196D" w:rsidP="00AA28D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A28DF">
        <w:rPr>
          <w:rFonts w:ascii="Times New Roman" w:hAnsi="Times New Roman" w:cs="Times New Roman"/>
          <w:sz w:val="24"/>
          <w:szCs w:val="24"/>
        </w:rPr>
        <w:t>Как вы себя чувствует</w:t>
      </w:r>
      <w:r w:rsidR="00AA28DF">
        <w:rPr>
          <w:rFonts w:ascii="Times New Roman" w:hAnsi="Times New Roman" w:cs="Times New Roman"/>
          <w:sz w:val="24"/>
          <w:szCs w:val="24"/>
        </w:rPr>
        <w:t>е...</w:t>
      </w:r>
    </w:p>
    <w:p w:rsidR="00C7196D" w:rsidRPr="00AA28DF" w:rsidRDefault="00C7196D" w:rsidP="00AA28D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A28DF">
        <w:rPr>
          <w:rFonts w:ascii="Times New Roman" w:hAnsi="Times New Roman" w:cs="Times New Roman"/>
          <w:sz w:val="24"/>
          <w:szCs w:val="24"/>
        </w:rPr>
        <w:t>Какие у вас сейчас ощущения</w:t>
      </w:r>
      <w:r w:rsidR="00AA28DF">
        <w:rPr>
          <w:rFonts w:ascii="Times New Roman" w:hAnsi="Times New Roman" w:cs="Times New Roman"/>
          <w:sz w:val="24"/>
          <w:szCs w:val="24"/>
        </w:rPr>
        <w:t>…</w:t>
      </w:r>
    </w:p>
    <w:p w:rsidR="00C7196D" w:rsidRPr="00AA28DF" w:rsidRDefault="00C7196D" w:rsidP="00AA28D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A28DF">
        <w:rPr>
          <w:rFonts w:ascii="Times New Roman" w:hAnsi="Times New Roman" w:cs="Times New Roman"/>
          <w:sz w:val="24"/>
          <w:szCs w:val="24"/>
        </w:rPr>
        <w:t>Где я мог бы применить полученные знания</w:t>
      </w:r>
      <w:r w:rsidR="00AA28DF">
        <w:rPr>
          <w:rFonts w:ascii="Times New Roman" w:hAnsi="Times New Roman" w:cs="Times New Roman"/>
          <w:sz w:val="24"/>
          <w:szCs w:val="24"/>
        </w:rPr>
        <w:t>…</w:t>
      </w:r>
    </w:p>
    <w:p w:rsidR="00C7196D" w:rsidRPr="00AA28DF" w:rsidRDefault="00C7196D" w:rsidP="00AA28D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A28DF">
        <w:rPr>
          <w:rFonts w:ascii="Times New Roman" w:hAnsi="Times New Roman" w:cs="Times New Roman"/>
          <w:sz w:val="24"/>
          <w:szCs w:val="24"/>
        </w:rPr>
        <w:t>Самым важным для меня было</w:t>
      </w:r>
      <w:r w:rsidR="00AA28DF">
        <w:rPr>
          <w:rFonts w:ascii="Times New Roman" w:hAnsi="Times New Roman" w:cs="Times New Roman"/>
          <w:sz w:val="24"/>
          <w:szCs w:val="24"/>
        </w:rPr>
        <w:t>…</w:t>
      </w:r>
    </w:p>
    <w:p w:rsidR="00C7196D" w:rsidRDefault="00C7196D" w:rsidP="00AA28D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A28DF">
        <w:rPr>
          <w:rFonts w:ascii="Times New Roman" w:hAnsi="Times New Roman" w:cs="Times New Roman"/>
          <w:sz w:val="24"/>
          <w:szCs w:val="24"/>
        </w:rPr>
        <w:t>Я узнал, что</w:t>
      </w:r>
      <w:r w:rsidR="00AA28DF">
        <w:rPr>
          <w:rFonts w:ascii="Times New Roman" w:hAnsi="Times New Roman" w:cs="Times New Roman"/>
          <w:sz w:val="24"/>
          <w:szCs w:val="24"/>
        </w:rPr>
        <w:t>…</w:t>
      </w:r>
    </w:p>
    <w:p w:rsidR="00324FAF" w:rsidRDefault="00324FAF" w:rsidP="00AA28D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24FAF" w:rsidRDefault="00324FAF" w:rsidP="00AA28D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0016E" w:rsidRDefault="00E0016E" w:rsidP="00AA28D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24FAF" w:rsidRDefault="00324FAF" w:rsidP="00AA28D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24FAF" w:rsidRPr="00DE2CC1" w:rsidRDefault="00324FAF" w:rsidP="00AA28D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CC1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466D08" w:rsidRDefault="00466D08" w:rsidP="00AA28D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экспериментальной деятельности дошкольников: Методические рек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мендации</w:t>
      </w:r>
      <w:proofErr w:type="gramStart"/>
      <w:r>
        <w:rPr>
          <w:rFonts w:ascii="Times New Roman" w:hAnsi="Times New Roman" w:cs="Times New Roman"/>
          <w:sz w:val="24"/>
          <w:szCs w:val="24"/>
        </w:rPr>
        <w:t>/ П</w:t>
      </w:r>
      <w:proofErr w:type="gramEnd"/>
      <w:r>
        <w:rPr>
          <w:rFonts w:ascii="Times New Roman" w:hAnsi="Times New Roman" w:cs="Times New Roman"/>
          <w:sz w:val="24"/>
          <w:szCs w:val="24"/>
        </w:rPr>
        <w:t>од общ. Ред. Л.Н. Прохоровой. – М.: АРКТИ, 2004. – 64.</w:t>
      </w:r>
    </w:p>
    <w:p w:rsidR="00ED169B" w:rsidRDefault="00AD023F" w:rsidP="00AA28D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3918585</wp:posOffset>
            </wp:positionV>
            <wp:extent cx="6115050" cy="4591050"/>
            <wp:effectExtent l="19050" t="0" r="0" b="0"/>
            <wp:wrapThrough wrapText="bothSides">
              <wp:wrapPolygon edited="0">
                <wp:start x="-67" y="0"/>
                <wp:lineTo x="-67" y="21510"/>
                <wp:lineTo x="21600" y="21510"/>
                <wp:lineTo x="21600" y="0"/>
                <wp:lineTo x="-67" y="0"/>
              </wp:wrapPolygon>
            </wp:wrapThrough>
            <wp:docPr id="2" name="Рисунок 2" descr="H:\DCIM\100PHOTO\SAM_7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PHOTO\SAM_78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38700" cy="3629025"/>
            <wp:effectExtent l="19050" t="0" r="0" b="0"/>
            <wp:docPr id="1" name="Рисунок 1" descr="H:\DCIM\100PHOTO\SAM_7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78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217" cy="363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3F" w:rsidRDefault="00AD023F" w:rsidP="00AA28D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D023F" w:rsidRDefault="00AD023F" w:rsidP="00AA28D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D023F" w:rsidRDefault="00AD023F" w:rsidP="00AA28D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D023F" w:rsidRDefault="00AD023F" w:rsidP="00AA28D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D023F" w:rsidRDefault="00AD023F" w:rsidP="00AA28D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D023F" w:rsidRDefault="00AD023F" w:rsidP="00AA28D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D023F" w:rsidRDefault="00AD023F" w:rsidP="00AA28D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46145" cy="4594860"/>
            <wp:effectExtent l="19050" t="0" r="1905" b="0"/>
            <wp:docPr id="3" name="Рисунок 3" descr="H:\DCIM\100PHOTO\SAM_7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PHOTO\SAM_78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227" cy="459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3F" w:rsidRDefault="00AD023F" w:rsidP="00AA28D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D023F" w:rsidRDefault="00AD023F" w:rsidP="00AA28D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D023F" w:rsidRDefault="00AD023F" w:rsidP="00AA28D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D023F" w:rsidRDefault="00AD023F" w:rsidP="00AA28DF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56050" cy="2967037"/>
            <wp:effectExtent l="0" t="495300" r="0" b="481013"/>
            <wp:docPr id="4" name="Рисунок 4" descr="H:\DCIM\100PHOTO\SAM_7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PHOTO\SAM_78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8926" cy="296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023F" w:rsidSect="00AD023F">
      <w:pgSz w:w="11906" w:h="16838"/>
      <w:pgMar w:top="1134" w:right="851" w:bottom="1134" w:left="1418" w:header="709" w:footer="709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978C4"/>
    <w:multiLevelType w:val="multilevel"/>
    <w:tmpl w:val="60AC327E"/>
    <w:lvl w:ilvl="0">
      <w:start w:val="1"/>
      <w:numFmt w:val="decimal"/>
      <w:lvlText w:val="%1."/>
      <w:lvlJc w:val="left"/>
      <w:pPr>
        <w:tabs>
          <w:tab w:val="num" w:pos="1779"/>
        </w:tabs>
        <w:ind w:left="1779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2499"/>
        </w:tabs>
        <w:ind w:left="2499" w:hanging="360"/>
      </w:pPr>
    </w:lvl>
    <w:lvl w:ilvl="2" w:tentative="1">
      <w:start w:val="1"/>
      <w:numFmt w:val="decimal"/>
      <w:lvlText w:val="%3."/>
      <w:lvlJc w:val="left"/>
      <w:pPr>
        <w:tabs>
          <w:tab w:val="num" w:pos="3219"/>
        </w:tabs>
        <w:ind w:left="3219" w:hanging="360"/>
      </w:pPr>
    </w:lvl>
    <w:lvl w:ilvl="3" w:tentative="1">
      <w:start w:val="1"/>
      <w:numFmt w:val="decimal"/>
      <w:lvlText w:val="%4."/>
      <w:lvlJc w:val="left"/>
      <w:pPr>
        <w:tabs>
          <w:tab w:val="num" w:pos="3939"/>
        </w:tabs>
        <w:ind w:left="3939" w:hanging="360"/>
      </w:pPr>
    </w:lvl>
    <w:lvl w:ilvl="4" w:tentative="1">
      <w:start w:val="1"/>
      <w:numFmt w:val="decimal"/>
      <w:lvlText w:val="%5."/>
      <w:lvlJc w:val="left"/>
      <w:pPr>
        <w:tabs>
          <w:tab w:val="num" w:pos="4659"/>
        </w:tabs>
        <w:ind w:left="4659" w:hanging="360"/>
      </w:pPr>
    </w:lvl>
    <w:lvl w:ilvl="5" w:tentative="1">
      <w:start w:val="1"/>
      <w:numFmt w:val="decimal"/>
      <w:lvlText w:val="%6."/>
      <w:lvlJc w:val="left"/>
      <w:pPr>
        <w:tabs>
          <w:tab w:val="num" w:pos="5379"/>
        </w:tabs>
        <w:ind w:left="5379" w:hanging="360"/>
      </w:pPr>
    </w:lvl>
    <w:lvl w:ilvl="6" w:tentative="1">
      <w:start w:val="1"/>
      <w:numFmt w:val="decimal"/>
      <w:lvlText w:val="%7."/>
      <w:lvlJc w:val="left"/>
      <w:pPr>
        <w:tabs>
          <w:tab w:val="num" w:pos="6099"/>
        </w:tabs>
        <w:ind w:left="6099" w:hanging="360"/>
      </w:pPr>
    </w:lvl>
    <w:lvl w:ilvl="7" w:tentative="1">
      <w:start w:val="1"/>
      <w:numFmt w:val="decimal"/>
      <w:lvlText w:val="%8."/>
      <w:lvlJc w:val="left"/>
      <w:pPr>
        <w:tabs>
          <w:tab w:val="num" w:pos="6819"/>
        </w:tabs>
        <w:ind w:left="6819" w:hanging="360"/>
      </w:pPr>
    </w:lvl>
    <w:lvl w:ilvl="8" w:tentative="1">
      <w:start w:val="1"/>
      <w:numFmt w:val="decimal"/>
      <w:lvlText w:val="%9."/>
      <w:lvlJc w:val="left"/>
      <w:pPr>
        <w:tabs>
          <w:tab w:val="num" w:pos="7539"/>
        </w:tabs>
        <w:ind w:left="7539" w:hanging="360"/>
      </w:pPr>
    </w:lvl>
  </w:abstractNum>
  <w:abstractNum w:abstractNumId="1">
    <w:nsid w:val="157276A2"/>
    <w:multiLevelType w:val="hybridMultilevel"/>
    <w:tmpl w:val="E0F47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F63294"/>
    <w:multiLevelType w:val="hybridMultilevel"/>
    <w:tmpl w:val="3E826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C436A4"/>
    <w:multiLevelType w:val="hybridMultilevel"/>
    <w:tmpl w:val="E3C80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15300F"/>
    <w:multiLevelType w:val="multilevel"/>
    <w:tmpl w:val="C172E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647406"/>
    <w:multiLevelType w:val="hybridMultilevel"/>
    <w:tmpl w:val="60D8DB3C"/>
    <w:lvl w:ilvl="0" w:tplc="419670C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color w:val="000000" w:themeColor="text1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F94FF4"/>
    <w:multiLevelType w:val="hybridMultilevel"/>
    <w:tmpl w:val="F5242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7A446F"/>
    <w:multiLevelType w:val="hybridMultilevel"/>
    <w:tmpl w:val="1026DD72"/>
    <w:lvl w:ilvl="0" w:tplc="041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40571411"/>
    <w:multiLevelType w:val="multilevel"/>
    <w:tmpl w:val="13B2ECA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767817"/>
    <w:multiLevelType w:val="hybridMultilevel"/>
    <w:tmpl w:val="567066F8"/>
    <w:lvl w:ilvl="0" w:tplc="B476B31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E91214"/>
    <w:multiLevelType w:val="multilevel"/>
    <w:tmpl w:val="B5367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8385A66"/>
    <w:multiLevelType w:val="multilevel"/>
    <w:tmpl w:val="9BF22B1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4127684"/>
    <w:multiLevelType w:val="multilevel"/>
    <w:tmpl w:val="F03611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8EA407E"/>
    <w:multiLevelType w:val="multilevel"/>
    <w:tmpl w:val="64162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CED7E32"/>
    <w:multiLevelType w:val="hybridMultilevel"/>
    <w:tmpl w:val="BF663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0F1D38"/>
    <w:multiLevelType w:val="multilevel"/>
    <w:tmpl w:val="5614980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66D1466"/>
    <w:multiLevelType w:val="multilevel"/>
    <w:tmpl w:val="82707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3"/>
  </w:num>
  <w:num w:numId="3">
    <w:abstractNumId w:val="16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6"/>
  </w:num>
  <w:num w:numId="10">
    <w:abstractNumId w:val="10"/>
  </w:num>
  <w:num w:numId="11">
    <w:abstractNumId w:val="4"/>
  </w:num>
  <w:num w:numId="12">
    <w:abstractNumId w:val="12"/>
  </w:num>
  <w:num w:numId="13">
    <w:abstractNumId w:val="15"/>
  </w:num>
  <w:num w:numId="14">
    <w:abstractNumId w:val="8"/>
  </w:num>
  <w:num w:numId="15">
    <w:abstractNumId w:val="5"/>
  </w:num>
  <w:num w:numId="16">
    <w:abstractNumId w:val="14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F92004"/>
    <w:rsid w:val="00000BF7"/>
    <w:rsid w:val="00007DEB"/>
    <w:rsid w:val="000221A6"/>
    <w:rsid w:val="00024EAF"/>
    <w:rsid w:val="00063E4A"/>
    <w:rsid w:val="00092667"/>
    <w:rsid w:val="000F7EC5"/>
    <w:rsid w:val="00100F2D"/>
    <w:rsid w:val="001705C1"/>
    <w:rsid w:val="001927C9"/>
    <w:rsid w:val="001B6345"/>
    <w:rsid w:val="001C1700"/>
    <w:rsid w:val="001F058A"/>
    <w:rsid w:val="002125AC"/>
    <w:rsid w:val="002562A0"/>
    <w:rsid w:val="00277899"/>
    <w:rsid w:val="002A5A50"/>
    <w:rsid w:val="003170CE"/>
    <w:rsid w:val="003238B1"/>
    <w:rsid w:val="00324FAF"/>
    <w:rsid w:val="00383BE3"/>
    <w:rsid w:val="00393198"/>
    <w:rsid w:val="00404DC3"/>
    <w:rsid w:val="00446F1D"/>
    <w:rsid w:val="004559CC"/>
    <w:rsid w:val="00460560"/>
    <w:rsid w:val="00466D08"/>
    <w:rsid w:val="004A2181"/>
    <w:rsid w:val="004D0EC0"/>
    <w:rsid w:val="004F7FCF"/>
    <w:rsid w:val="00505232"/>
    <w:rsid w:val="0050672D"/>
    <w:rsid w:val="005721BF"/>
    <w:rsid w:val="005A7F88"/>
    <w:rsid w:val="006859E2"/>
    <w:rsid w:val="006D5278"/>
    <w:rsid w:val="006F6226"/>
    <w:rsid w:val="00700DDB"/>
    <w:rsid w:val="007753C1"/>
    <w:rsid w:val="007856CD"/>
    <w:rsid w:val="007E1EAD"/>
    <w:rsid w:val="00807F78"/>
    <w:rsid w:val="008723B2"/>
    <w:rsid w:val="00881EEB"/>
    <w:rsid w:val="0088531D"/>
    <w:rsid w:val="00897B02"/>
    <w:rsid w:val="008B0BB9"/>
    <w:rsid w:val="00961F36"/>
    <w:rsid w:val="00975C4D"/>
    <w:rsid w:val="0098521D"/>
    <w:rsid w:val="00995C20"/>
    <w:rsid w:val="009C2941"/>
    <w:rsid w:val="009F0402"/>
    <w:rsid w:val="00A1085E"/>
    <w:rsid w:val="00A62186"/>
    <w:rsid w:val="00A6584D"/>
    <w:rsid w:val="00A8176A"/>
    <w:rsid w:val="00AA28DF"/>
    <w:rsid w:val="00AA2C0A"/>
    <w:rsid w:val="00AA5823"/>
    <w:rsid w:val="00AD023F"/>
    <w:rsid w:val="00AD726E"/>
    <w:rsid w:val="00AF1C89"/>
    <w:rsid w:val="00B00055"/>
    <w:rsid w:val="00B0217E"/>
    <w:rsid w:val="00B12244"/>
    <w:rsid w:val="00B24CF1"/>
    <w:rsid w:val="00B42371"/>
    <w:rsid w:val="00B46B0D"/>
    <w:rsid w:val="00BA0C09"/>
    <w:rsid w:val="00BA7532"/>
    <w:rsid w:val="00BD2843"/>
    <w:rsid w:val="00C51BE5"/>
    <w:rsid w:val="00C7196D"/>
    <w:rsid w:val="00CB13D6"/>
    <w:rsid w:val="00CC18A2"/>
    <w:rsid w:val="00CC68EC"/>
    <w:rsid w:val="00CD2E26"/>
    <w:rsid w:val="00D2613C"/>
    <w:rsid w:val="00D2767C"/>
    <w:rsid w:val="00D34516"/>
    <w:rsid w:val="00D46F19"/>
    <w:rsid w:val="00D56915"/>
    <w:rsid w:val="00D56E0F"/>
    <w:rsid w:val="00D92FF3"/>
    <w:rsid w:val="00DA011F"/>
    <w:rsid w:val="00DA05C2"/>
    <w:rsid w:val="00DA7C4C"/>
    <w:rsid w:val="00DB442A"/>
    <w:rsid w:val="00DC3976"/>
    <w:rsid w:val="00DD6E11"/>
    <w:rsid w:val="00DE2CC1"/>
    <w:rsid w:val="00E0016E"/>
    <w:rsid w:val="00E44F46"/>
    <w:rsid w:val="00E46A90"/>
    <w:rsid w:val="00E743C9"/>
    <w:rsid w:val="00ED169B"/>
    <w:rsid w:val="00EE40DA"/>
    <w:rsid w:val="00EF2710"/>
    <w:rsid w:val="00F31129"/>
    <w:rsid w:val="00F45E39"/>
    <w:rsid w:val="00F50D07"/>
    <w:rsid w:val="00F63E3D"/>
    <w:rsid w:val="00F92004"/>
    <w:rsid w:val="00FA473E"/>
    <w:rsid w:val="00FA4B6E"/>
    <w:rsid w:val="00FC4D49"/>
    <w:rsid w:val="00FD5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3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25A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F622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6F6226"/>
    <w:rPr>
      <w:i/>
      <w:iCs/>
    </w:rPr>
  </w:style>
  <w:style w:type="character" w:customStyle="1" w:styleId="apple-converted-space">
    <w:name w:val="apple-converted-space"/>
    <w:basedOn w:val="a0"/>
    <w:rsid w:val="001B6345"/>
  </w:style>
  <w:style w:type="character" w:styleId="a6">
    <w:name w:val="Hyperlink"/>
    <w:basedOn w:val="a0"/>
    <w:uiPriority w:val="99"/>
    <w:unhideWhenUsed/>
    <w:rsid w:val="001B6345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ED169B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81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7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25A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F622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6F6226"/>
    <w:rPr>
      <w:i/>
      <w:iCs/>
    </w:rPr>
  </w:style>
  <w:style w:type="character" w:customStyle="1" w:styleId="apple-converted-space">
    <w:name w:val="apple-converted-space"/>
    <w:basedOn w:val="a0"/>
    <w:rsid w:val="001B6345"/>
  </w:style>
  <w:style w:type="character" w:styleId="a6">
    <w:name w:val="Hyperlink"/>
    <w:basedOn w:val="a0"/>
    <w:uiPriority w:val="99"/>
    <w:unhideWhenUsed/>
    <w:rsid w:val="001B6345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ED169B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81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7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D%D0%B0%D0%B2%D1%8B%D0%BA" TargetMode="Externa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ru.wikipedia.org/wiki/%D0%97%D0%BD%D0%B0%D0%BD%D0%B8%D0%B5" TargetMode="External"/><Relationship Id="rId12" Type="http://schemas.openxmlformats.org/officeDocument/2006/relationships/hyperlink" Target="&#1087;&#1088;&#1080;&#1083;&#1086;&#1078;&#1077;&#1085;&#1080;&#1077;%201.docx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hyperlink" Target="&#1087;&#1088;&#1077;&#1079;&#1077;&#1085;&#1090;&#1072;&#1094;&#1080;&#1103;%20&#1082;%20&#1089;&#1077;&#1084;&#1080;&#1085;&#1072;&#1088;&#1091;.pptx" TargetMode="External"/><Relationship Id="rId11" Type="http://schemas.openxmlformats.org/officeDocument/2006/relationships/hyperlink" Target="http://festival.1september.ru/articles/641827/pril3.do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ru.wikipedia.org/wiki/%D0%9B%D0%B0%D1%82%D0%B8%D0%BD%D1%81%D0%BA%D0%B8%D0%B9_%D1%8F%D0%B7%D1%8B%D0%BA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tolkslovar.ru/s8820.html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62CEF-439A-4F6C-9303-8C5448063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</Pages>
  <Words>1382</Words>
  <Characters>7883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Оман</dc:creator>
  <cp:keywords/>
  <dc:description/>
  <cp:lastModifiedBy>днс</cp:lastModifiedBy>
  <cp:revision>105</cp:revision>
  <dcterms:created xsi:type="dcterms:W3CDTF">2015-11-22T04:11:00Z</dcterms:created>
  <dcterms:modified xsi:type="dcterms:W3CDTF">2018-02-11T13:05:00Z</dcterms:modified>
</cp:coreProperties>
</file>